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D0E9F" w14:textId="397D1038" w:rsidR="007B12E2" w:rsidRPr="00F82E39" w:rsidRDefault="00F82E39">
      <w:pPr>
        <w:jc w:val="center"/>
        <w:rPr>
          <w:b/>
          <w:color w:val="0432FF"/>
          <w:sz w:val="28"/>
          <w:szCs w:val="28"/>
        </w:rPr>
      </w:pPr>
      <w:r w:rsidRPr="00F82E39">
        <w:rPr>
          <w:b/>
          <w:color w:val="0432FF"/>
          <w:sz w:val="28"/>
          <w:szCs w:val="28"/>
        </w:rPr>
        <w:t>Cascade Elementary</w:t>
      </w:r>
    </w:p>
    <w:p w14:paraId="051E3D96" w14:textId="77777777" w:rsidR="00F82E39" w:rsidRPr="00F82E39" w:rsidRDefault="00F82E39">
      <w:pPr>
        <w:jc w:val="center"/>
        <w:rPr>
          <w:b/>
          <w:color w:val="0432FF"/>
          <w:sz w:val="28"/>
          <w:szCs w:val="28"/>
        </w:rPr>
      </w:pPr>
      <w:r w:rsidRPr="00F82E39">
        <w:rPr>
          <w:b/>
          <w:color w:val="0432FF"/>
          <w:sz w:val="28"/>
          <w:szCs w:val="28"/>
        </w:rPr>
        <w:t xml:space="preserve">IB </w:t>
      </w:r>
      <w:r w:rsidRPr="00F82E39">
        <w:rPr>
          <w:b/>
          <w:color w:val="0432FF"/>
          <w:sz w:val="28"/>
          <w:szCs w:val="28"/>
        </w:rPr>
        <w:t>Approaches to Learning</w:t>
      </w:r>
      <w:bookmarkStart w:id="0" w:name="_GoBack"/>
      <w:bookmarkEnd w:id="0"/>
    </w:p>
    <w:p w14:paraId="61369E5C" w14:textId="7F1288FD" w:rsidR="007B12E2" w:rsidRPr="00F82E39" w:rsidRDefault="00F82E39">
      <w:pPr>
        <w:jc w:val="center"/>
        <w:rPr>
          <w:color w:val="0432FF"/>
        </w:rPr>
      </w:pPr>
      <w:r w:rsidRPr="00F82E39">
        <w:rPr>
          <w:b/>
          <w:color w:val="0432FF"/>
          <w:sz w:val="28"/>
          <w:szCs w:val="28"/>
        </w:rPr>
        <w:t xml:space="preserve"> </w:t>
      </w:r>
      <w:r w:rsidRPr="00F82E39">
        <w:rPr>
          <w:b/>
          <w:color w:val="0432FF"/>
          <w:sz w:val="28"/>
          <w:szCs w:val="28"/>
        </w:rPr>
        <w:t>Distance Learning Choice Board</w:t>
      </w: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7B12E2" w14:paraId="7EAA3A5E" w14:textId="77777777">
        <w:tc>
          <w:tcPr>
            <w:tcW w:w="2592" w:type="dxa"/>
            <w:shd w:val="clear" w:color="auto" w:fill="auto"/>
            <w:tcMar>
              <w:top w:w="100" w:type="dxa"/>
              <w:left w:w="100" w:type="dxa"/>
              <w:bottom w:w="100" w:type="dxa"/>
              <w:right w:w="100" w:type="dxa"/>
            </w:tcMar>
          </w:tcPr>
          <w:p w14:paraId="07661CE6" w14:textId="77777777" w:rsidR="007B12E2" w:rsidRDefault="00F82E39">
            <w:pPr>
              <w:widowControl w:val="0"/>
              <w:spacing w:line="240" w:lineRule="auto"/>
              <w:jc w:val="center"/>
              <w:rPr>
                <w:sz w:val="28"/>
                <w:szCs w:val="28"/>
              </w:rPr>
            </w:pPr>
            <w:r>
              <w:rPr>
                <w:b/>
                <w:sz w:val="28"/>
                <w:szCs w:val="28"/>
              </w:rPr>
              <w:t xml:space="preserve">Day 11  Focus: </w:t>
            </w:r>
            <w:r>
              <w:rPr>
                <w:sz w:val="28"/>
                <w:szCs w:val="28"/>
              </w:rPr>
              <w:t xml:space="preserve"> </w:t>
            </w:r>
            <w:r>
              <w:rPr>
                <w:b/>
                <w:i/>
                <w:color w:val="0000FF"/>
                <w:sz w:val="28"/>
                <w:szCs w:val="28"/>
              </w:rPr>
              <w:t>Communication</w:t>
            </w:r>
          </w:p>
          <w:p w14:paraId="736F5621" w14:textId="77777777" w:rsidR="007B12E2" w:rsidRDefault="00F82E39">
            <w:pPr>
              <w:widowControl w:val="0"/>
              <w:spacing w:line="240" w:lineRule="auto"/>
              <w:jc w:val="center"/>
              <w:rPr>
                <w:sz w:val="28"/>
                <w:szCs w:val="28"/>
              </w:rPr>
            </w:pPr>
            <w:r>
              <w:rPr>
                <w:noProof/>
                <w:sz w:val="28"/>
                <w:szCs w:val="28"/>
              </w:rPr>
              <w:drawing>
                <wp:inline distT="114300" distB="114300" distL="114300" distR="114300" wp14:anchorId="334E3522" wp14:editId="5A592C98">
                  <wp:extent cx="547688" cy="536734"/>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47688" cy="536734"/>
                          </a:xfrm>
                          <a:prstGeom prst="rect">
                            <a:avLst/>
                          </a:prstGeom>
                          <a:ln/>
                        </pic:spPr>
                      </pic:pic>
                    </a:graphicData>
                  </a:graphic>
                </wp:inline>
              </w:drawing>
            </w:r>
          </w:p>
          <w:p w14:paraId="11482122" w14:textId="77777777" w:rsidR="007B12E2" w:rsidRDefault="00F82E39">
            <w:pPr>
              <w:widowControl w:val="0"/>
              <w:spacing w:line="240" w:lineRule="auto"/>
              <w:jc w:val="center"/>
              <w:rPr>
                <w:b/>
                <w:sz w:val="28"/>
                <w:szCs w:val="28"/>
              </w:rPr>
            </w:pPr>
            <w:r>
              <w:rPr>
                <w:b/>
                <w:sz w:val="28"/>
                <w:szCs w:val="28"/>
              </w:rPr>
              <w:t>Task:</w:t>
            </w:r>
          </w:p>
          <w:p w14:paraId="172BD39F" w14:textId="77777777" w:rsidR="007B12E2" w:rsidRDefault="00F82E39">
            <w:pPr>
              <w:spacing w:line="259" w:lineRule="auto"/>
              <w:jc w:val="center"/>
              <w:rPr>
                <w:rFonts w:ascii="Times New Roman" w:eastAsia="Times New Roman" w:hAnsi="Times New Roman" w:cs="Times New Roman"/>
                <w:sz w:val="21"/>
                <w:szCs w:val="21"/>
              </w:rPr>
            </w:pPr>
            <w:r>
              <w:rPr>
                <w:rFonts w:ascii="Times New Roman" w:eastAsia="Times New Roman" w:hAnsi="Times New Roman" w:cs="Times New Roman"/>
                <w:b/>
                <w:sz w:val="21"/>
                <w:szCs w:val="21"/>
              </w:rPr>
              <w:t>Family Book Club</w:t>
            </w:r>
            <w:r>
              <w:rPr>
                <w:rFonts w:ascii="Times New Roman" w:eastAsia="Times New Roman" w:hAnsi="Times New Roman" w:cs="Times New Roman"/>
                <w:sz w:val="21"/>
                <w:szCs w:val="21"/>
              </w:rPr>
              <w:t xml:space="preserve">: Start a family book club.  Allow everyone to choose a book to read together.  Discuss your favorite characters in the book and what part you liked best and why.  </w:t>
            </w:r>
          </w:p>
        </w:tc>
        <w:tc>
          <w:tcPr>
            <w:tcW w:w="2592" w:type="dxa"/>
            <w:shd w:val="clear" w:color="auto" w:fill="auto"/>
            <w:tcMar>
              <w:top w:w="100" w:type="dxa"/>
              <w:left w:w="100" w:type="dxa"/>
              <w:bottom w:w="100" w:type="dxa"/>
              <w:right w:w="100" w:type="dxa"/>
            </w:tcMar>
          </w:tcPr>
          <w:p w14:paraId="07622C11" w14:textId="77777777" w:rsidR="007B12E2" w:rsidRDefault="00F82E39">
            <w:pPr>
              <w:widowControl w:val="0"/>
              <w:spacing w:line="240" w:lineRule="auto"/>
              <w:jc w:val="center"/>
              <w:rPr>
                <w:b/>
                <w:i/>
                <w:color w:val="0000FF"/>
                <w:sz w:val="28"/>
                <w:szCs w:val="28"/>
              </w:rPr>
            </w:pPr>
            <w:r>
              <w:rPr>
                <w:b/>
                <w:sz w:val="28"/>
                <w:szCs w:val="28"/>
              </w:rPr>
              <w:t xml:space="preserve">Day 12  Focus: </w:t>
            </w:r>
            <w:r>
              <w:rPr>
                <w:sz w:val="28"/>
                <w:szCs w:val="28"/>
              </w:rPr>
              <w:t xml:space="preserve"> </w:t>
            </w:r>
            <w:r>
              <w:rPr>
                <w:b/>
                <w:i/>
                <w:color w:val="0000FF"/>
                <w:sz w:val="28"/>
                <w:szCs w:val="28"/>
              </w:rPr>
              <w:t>Thinking Skills</w:t>
            </w:r>
          </w:p>
          <w:p w14:paraId="5C414F95" w14:textId="77777777" w:rsidR="007B12E2" w:rsidRDefault="00F82E39">
            <w:pPr>
              <w:widowControl w:val="0"/>
              <w:spacing w:line="240" w:lineRule="auto"/>
              <w:jc w:val="center"/>
              <w:rPr>
                <w:sz w:val="28"/>
                <w:szCs w:val="28"/>
              </w:rPr>
            </w:pPr>
            <w:r>
              <w:rPr>
                <w:noProof/>
                <w:sz w:val="28"/>
                <w:szCs w:val="28"/>
              </w:rPr>
              <w:drawing>
                <wp:inline distT="114300" distB="114300" distL="114300" distR="114300" wp14:anchorId="2A10BBDB" wp14:editId="5F0384F7">
                  <wp:extent cx="442913" cy="53542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442913" cy="535420"/>
                          </a:xfrm>
                          <a:prstGeom prst="rect">
                            <a:avLst/>
                          </a:prstGeom>
                          <a:ln/>
                        </pic:spPr>
                      </pic:pic>
                    </a:graphicData>
                  </a:graphic>
                </wp:inline>
              </w:drawing>
            </w:r>
          </w:p>
          <w:p w14:paraId="5096E4F0" w14:textId="77777777" w:rsidR="007B12E2" w:rsidRDefault="00F82E39">
            <w:pPr>
              <w:widowControl w:val="0"/>
              <w:spacing w:line="240" w:lineRule="auto"/>
              <w:jc w:val="center"/>
              <w:rPr>
                <w:b/>
                <w:sz w:val="28"/>
                <w:szCs w:val="28"/>
              </w:rPr>
            </w:pPr>
            <w:r>
              <w:rPr>
                <w:b/>
                <w:sz w:val="28"/>
                <w:szCs w:val="28"/>
              </w:rPr>
              <w:t>Task:</w:t>
            </w:r>
          </w:p>
          <w:p w14:paraId="47D9B4E9" w14:textId="77777777" w:rsidR="007B12E2" w:rsidRDefault="00F82E39">
            <w:pPr>
              <w:spacing w:line="259" w:lineRule="auto"/>
              <w:jc w:val="center"/>
              <w:rPr>
                <w:sz w:val="24"/>
                <w:szCs w:val="24"/>
              </w:rPr>
            </w:pPr>
            <w:r>
              <w:rPr>
                <w:rFonts w:ascii="Times New Roman" w:eastAsia="Times New Roman" w:hAnsi="Times New Roman" w:cs="Times New Roman"/>
                <w:b/>
                <w:sz w:val="20"/>
                <w:szCs w:val="20"/>
              </w:rPr>
              <w:t>Just Journal It:</w:t>
            </w:r>
            <w:r>
              <w:rPr>
                <w:rFonts w:ascii="Times New Roman" w:eastAsia="Times New Roman" w:hAnsi="Times New Roman" w:cs="Times New Roman"/>
                <w:sz w:val="20"/>
                <w:szCs w:val="20"/>
              </w:rPr>
              <w:t xml:space="preserve"> Keep a journal of your adventures </w:t>
            </w:r>
            <w:r>
              <w:rPr>
                <w:rFonts w:ascii="Times New Roman" w:eastAsia="Times New Roman" w:hAnsi="Times New Roman" w:cs="Times New Roman"/>
                <w:sz w:val="20"/>
                <w:szCs w:val="20"/>
              </w:rPr>
              <w:t xml:space="preserve">during your time away from </w:t>
            </w:r>
            <w:proofErr w:type="gramStart"/>
            <w:r>
              <w:rPr>
                <w:rFonts w:ascii="Times New Roman" w:eastAsia="Times New Roman" w:hAnsi="Times New Roman" w:cs="Times New Roman"/>
                <w:sz w:val="20"/>
                <w:szCs w:val="20"/>
              </w:rPr>
              <w:t>school..</w:t>
            </w:r>
            <w:proofErr w:type="gramEnd"/>
            <w:r>
              <w:rPr>
                <w:rFonts w:ascii="Times New Roman" w:eastAsia="Times New Roman" w:hAnsi="Times New Roman" w:cs="Times New Roman"/>
                <w:sz w:val="20"/>
                <w:szCs w:val="20"/>
              </w:rPr>
              <w:t xml:space="preserve"> Record how you feel, why you feel this way, and any needs that you may have as a result of these feelings. </w:t>
            </w:r>
          </w:p>
        </w:tc>
        <w:tc>
          <w:tcPr>
            <w:tcW w:w="2592" w:type="dxa"/>
            <w:shd w:val="clear" w:color="auto" w:fill="auto"/>
            <w:tcMar>
              <w:top w:w="100" w:type="dxa"/>
              <w:left w:w="100" w:type="dxa"/>
              <w:bottom w:w="100" w:type="dxa"/>
              <w:right w:w="100" w:type="dxa"/>
            </w:tcMar>
          </w:tcPr>
          <w:p w14:paraId="05FE33CD" w14:textId="77777777" w:rsidR="007B12E2" w:rsidRDefault="00F82E39">
            <w:pPr>
              <w:widowControl w:val="0"/>
              <w:spacing w:line="240" w:lineRule="auto"/>
              <w:jc w:val="center"/>
              <w:rPr>
                <w:b/>
                <w:sz w:val="28"/>
                <w:szCs w:val="28"/>
              </w:rPr>
            </w:pPr>
            <w:r>
              <w:rPr>
                <w:b/>
                <w:sz w:val="28"/>
                <w:szCs w:val="28"/>
              </w:rPr>
              <w:t xml:space="preserve">Day 13  Focus: </w:t>
            </w:r>
            <w:r>
              <w:rPr>
                <w:sz w:val="28"/>
                <w:szCs w:val="28"/>
              </w:rPr>
              <w:t xml:space="preserve"> </w:t>
            </w:r>
            <w:r>
              <w:rPr>
                <w:b/>
                <w:i/>
                <w:color w:val="0000FF"/>
                <w:sz w:val="28"/>
                <w:szCs w:val="28"/>
              </w:rPr>
              <w:t>Research Skills</w:t>
            </w:r>
          </w:p>
          <w:p w14:paraId="0415FB32" w14:textId="77777777" w:rsidR="007B12E2" w:rsidRDefault="00F82E39">
            <w:pPr>
              <w:widowControl w:val="0"/>
              <w:spacing w:line="240" w:lineRule="auto"/>
              <w:jc w:val="center"/>
              <w:rPr>
                <w:b/>
                <w:sz w:val="28"/>
                <w:szCs w:val="28"/>
              </w:rPr>
            </w:pPr>
            <w:r>
              <w:rPr>
                <w:b/>
                <w:noProof/>
                <w:sz w:val="28"/>
                <w:szCs w:val="28"/>
              </w:rPr>
              <w:drawing>
                <wp:inline distT="114300" distB="114300" distL="114300" distR="114300" wp14:anchorId="2510F1B7" wp14:editId="1615C83C">
                  <wp:extent cx="386900" cy="604838"/>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386900" cy="604838"/>
                          </a:xfrm>
                          <a:prstGeom prst="rect">
                            <a:avLst/>
                          </a:prstGeom>
                          <a:ln/>
                        </pic:spPr>
                      </pic:pic>
                    </a:graphicData>
                  </a:graphic>
                </wp:inline>
              </w:drawing>
            </w:r>
          </w:p>
          <w:p w14:paraId="5A5257B9" w14:textId="77777777" w:rsidR="007B12E2" w:rsidRDefault="00F82E39">
            <w:pPr>
              <w:widowControl w:val="0"/>
              <w:spacing w:line="240" w:lineRule="auto"/>
              <w:jc w:val="center"/>
              <w:rPr>
                <w:b/>
                <w:sz w:val="28"/>
                <w:szCs w:val="28"/>
              </w:rPr>
            </w:pPr>
            <w:r>
              <w:rPr>
                <w:b/>
                <w:sz w:val="28"/>
                <w:szCs w:val="28"/>
              </w:rPr>
              <w:t>Task:</w:t>
            </w:r>
          </w:p>
          <w:p w14:paraId="23FC34A4" w14:textId="77777777" w:rsidR="007B12E2" w:rsidRDefault="00F82E39">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Quote of the Day:  </w:t>
            </w:r>
            <w:r>
              <w:rPr>
                <w:rFonts w:ascii="Times New Roman" w:eastAsia="Times New Roman" w:hAnsi="Times New Roman" w:cs="Times New Roman"/>
              </w:rPr>
              <w:t xml:space="preserve">Google “best quotes ever” and find a quote that speaks to you. Write it and tell why it is the best in your opinion. </w:t>
            </w:r>
          </w:p>
        </w:tc>
        <w:tc>
          <w:tcPr>
            <w:tcW w:w="2592" w:type="dxa"/>
            <w:shd w:val="clear" w:color="auto" w:fill="auto"/>
            <w:tcMar>
              <w:top w:w="100" w:type="dxa"/>
              <w:left w:w="100" w:type="dxa"/>
              <w:bottom w:w="100" w:type="dxa"/>
              <w:right w:w="100" w:type="dxa"/>
            </w:tcMar>
          </w:tcPr>
          <w:p w14:paraId="1D7C48A7" w14:textId="77777777" w:rsidR="007B12E2" w:rsidRDefault="00F82E39">
            <w:pPr>
              <w:widowControl w:val="0"/>
              <w:spacing w:line="240" w:lineRule="auto"/>
              <w:jc w:val="center"/>
              <w:rPr>
                <w:sz w:val="28"/>
                <w:szCs w:val="28"/>
              </w:rPr>
            </w:pPr>
            <w:r>
              <w:rPr>
                <w:b/>
                <w:sz w:val="28"/>
                <w:szCs w:val="28"/>
              </w:rPr>
              <w:t xml:space="preserve">Day 14  Focus: </w:t>
            </w:r>
            <w:r>
              <w:rPr>
                <w:sz w:val="28"/>
                <w:szCs w:val="28"/>
              </w:rPr>
              <w:t xml:space="preserve"> </w:t>
            </w:r>
            <w:r>
              <w:rPr>
                <w:b/>
                <w:i/>
                <w:color w:val="0000FF"/>
                <w:sz w:val="28"/>
                <w:szCs w:val="28"/>
              </w:rPr>
              <w:t>Communication</w:t>
            </w:r>
          </w:p>
          <w:p w14:paraId="43FBF6AD" w14:textId="77777777" w:rsidR="007B12E2" w:rsidRDefault="00F82E39">
            <w:pPr>
              <w:widowControl w:val="0"/>
              <w:spacing w:line="240" w:lineRule="auto"/>
              <w:jc w:val="center"/>
              <w:rPr>
                <w:sz w:val="28"/>
                <w:szCs w:val="28"/>
              </w:rPr>
            </w:pPr>
            <w:r>
              <w:rPr>
                <w:noProof/>
                <w:sz w:val="28"/>
                <w:szCs w:val="28"/>
              </w:rPr>
              <w:drawing>
                <wp:inline distT="114300" distB="114300" distL="114300" distR="114300" wp14:anchorId="5CAF559A" wp14:editId="4D73CA70">
                  <wp:extent cx="527183" cy="55721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7183" cy="557213"/>
                          </a:xfrm>
                          <a:prstGeom prst="rect">
                            <a:avLst/>
                          </a:prstGeom>
                          <a:ln/>
                        </pic:spPr>
                      </pic:pic>
                    </a:graphicData>
                  </a:graphic>
                </wp:inline>
              </w:drawing>
            </w:r>
          </w:p>
          <w:p w14:paraId="343313AE" w14:textId="77777777" w:rsidR="007B12E2" w:rsidRDefault="00F82E39">
            <w:pPr>
              <w:widowControl w:val="0"/>
              <w:spacing w:line="240" w:lineRule="auto"/>
              <w:jc w:val="center"/>
              <w:rPr>
                <w:b/>
                <w:sz w:val="28"/>
                <w:szCs w:val="28"/>
              </w:rPr>
            </w:pPr>
            <w:r>
              <w:rPr>
                <w:b/>
                <w:sz w:val="28"/>
                <w:szCs w:val="28"/>
              </w:rPr>
              <w:t>Task:</w:t>
            </w:r>
          </w:p>
          <w:p w14:paraId="2686C2F8" w14:textId="77777777" w:rsidR="007B12E2" w:rsidRDefault="00F82E39">
            <w:pPr>
              <w:spacing w:line="259" w:lineRule="auto"/>
              <w:jc w:val="center"/>
              <w:rPr>
                <w:rFonts w:ascii="Times New Roman" w:eastAsia="Times New Roman" w:hAnsi="Times New Roman" w:cs="Times New Roman"/>
                <w:sz w:val="26"/>
                <w:szCs w:val="26"/>
              </w:rPr>
            </w:pPr>
            <w:r>
              <w:rPr>
                <w:rFonts w:ascii="Times New Roman" w:eastAsia="Times New Roman" w:hAnsi="Times New Roman" w:cs="Times New Roman"/>
                <w:b/>
              </w:rPr>
              <w:t>Lyrical Genius</w:t>
            </w:r>
            <w:r>
              <w:rPr>
                <w:rFonts w:ascii="Times New Roman" w:eastAsia="Times New Roman" w:hAnsi="Times New Roman" w:cs="Times New Roman"/>
              </w:rPr>
              <w:t xml:space="preserve">: Create a song or poem to express how you are feeling about the current state of the </w:t>
            </w:r>
            <w:r>
              <w:rPr>
                <w:rFonts w:ascii="Times New Roman" w:eastAsia="Times New Roman" w:hAnsi="Times New Roman" w:cs="Times New Roman"/>
              </w:rPr>
              <w:t xml:space="preserve">affairs. It can be related to COVID-19, virtual learning or other topics. </w:t>
            </w:r>
          </w:p>
        </w:tc>
        <w:tc>
          <w:tcPr>
            <w:tcW w:w="2592" w:type="dxa"/>
            <w:shd w:val="clear" w:color="auto" w:fill="auto"/>
            <w:tcMar>
              <w:top w:w="100" w:type="dxa"/>
              <w:left w:w="100" w:type="dxa"/>
              <w:bottom w:w="100" w:type="dxa"/>
              <w:right w:w="100" w:type="dxa"/>
            </w:tcMar>
          </w:tcPr>
          <w:p w14:paraId="1AF265E2" w14:textId="77777777" w:rsidR="007B12E2" w:rsidRDefault="00F82E39">
            <w:pPr>
              <w:spacing w:line="240" w:lineRule="auto"/>
              <w:jc w:val="center"/>
              <w:rPr>
                <w:sz w:val="28"/>
                <w:szCs w:val="28"/>
              </w:rPr>
            </w:pPr>
            <w:r>
              <w:rPr>
                <w:b/>
                <w:sz w:val="28"/>
                <w:szCs w:val="28"/>
              </w:rPr>
              <w:t xml:space="preserve">Day 15  Focus: </w:t>
            </w:r>
            <w:r>
              <w:rPr>
                <w:sz w:val="28"/>
                <w:szCs w:val="28"/>
              </w:rPr>
              <w:t xml:space="preserve"> </w:t>
            </w:r>
            <w:proofErr w:type="spellStart"/>
            <w:r>
              <w:rPr>
                <w:b/>
                <w:i/>
                <w:color w:val="0000FF"/>
                <w:sz w:val="28"/>
                <w:szCs w:val="28"/>
              </w:rPr>
              <w:t>Self Management</w:t>
            </w:r>
            <w:proofErr w:type="spellEnd"/>
          </w:p>
          <w:p w14:paraId="603B5502" w14:textId="77777777" w:rsidR="007B12E2" w:rsidRDefault="00F82E39">
            <w:pPr>
              <w:spacing w:line="240" w:lineRule="auto"/>
              <w:jc w:val="center"/>
              <w:rPr>
                <w:sz w:val="28"/>
                <w:szCs w:val="28"/>
              </w:rPr>
            </w:pPr>
            <w:r>
              <w:rPr>
                <w:noProof/>
                <w:sz w:val="28"/>
                <w:szCs w:val="28"/>
              </w:rPr>
              <w:drawing>
                <wp:inline distT="114300" distB="114300" distL="114300" distR="114300" wp14:anchorId="6E2A0E31" wp14:editId="5E6F5008">
                  <wp:extent cx="661988" cy="653608"/>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661988" cy="653608"/>
                          </a:xfrm>
                          <a:prstGeom prst="rect">
                            <a:avLst/>
                          </a:prstGeom>
                          <a:ln/>
                        </pic:spPr>
                      </pic:pic>
                    </a:graphicData>
                  </a:graphic>
                </wp:inline>
              </w:drawing>
            </w:r>
          </w:p>
          <w:p w14:paraId="5F39199F" w14:textId="77777777" w:rsidR="007B12E2" w:rsidRDefault="00F82E39">
            <w:pPr>
              <w:spacing w:line="240" w:lineRule="auto"/>
              <w:jc w:val="center"/>
              <w:rPr>
                <w:b/>
                <w:sz w:val="28"/>
                <w:szCs w:val="28"/>
              </w:rPr>
            </w:pPr>
            <w:r>
              <w:rPr>
                <w:b/>
                <w:sz w:val="28"/>
                <w:szCs w:val="28"/>
              </w:rPr>
              <w:t>Task:</w:t>
            </w:r>
          </w:p>
          <w:p w14:paraId="2C98D82E" w14:textId="77777777" w:rsidR="007B12E2" w:rsidRDefault="00F82E39">
            <w:pPr>
              <w:spacing w:line="259" w:lineRule="auto"/>
              <w:jc w:val="center"/>
              <w:rPr>
                <w:b/>
                <w:sz w:val="28"/>
                <w:szCs w:val="28"/>
              </w:rPr>
            </w:pPr>
            <w:r>
              <w:rPr>
                <w:rFonts w:ascii="Times New Roman" w:eastAsia="Times New Roman" w:hAnsi="Times New Roman" w:cs="Times New Roman"/>
                <w:b/>
              </w:rPr>
              <w:t>The Artist in You</w:t>
            </w:r>
            <w:r>
              <w:rPr>
                <w:rFonts w:ascii="Times New Roman" w:eastAsia="Times New Roman" w:hAnsi="Times New Roman" w:cs="Times New Roman"/>
              </w:rPr>
              <w:t xml:space="preserve">: Make an art gallery at home.  It could be of things you already have or work in </w:t>
            </w:r>
            <w:proofErr w:type="gramStart"/>
            <w:r>
              <w:rPr>
                <w:rFonts w:ascii="Times New Roman" w:eastAsia="Times New Roman" w:hAnsi="Times New Roman" w:cs="Times New Roman"/>
              </w:rPr>
              <w:t>art work</w:t>
            </w:r>
            <w:proofErr w:type="gramEnd"/>
            <w:r>
              <w:rPr>
                <w:rFonts w:ascii="Times New Roman" w:eastAsia="Times New Roman" w:hAnsi="Times New Roman" w:cs="Times New Roman"/>
              </w:rPr>
              <w:t xml:space="preserve"> that you create while out of scho</w:t>
            </w:r>
            <w:r>
              <w:rPr>
                <w:rFonts w:ascii="Times New Roman" w:eastAsia="Times New Roman" w:hAnsi="Times New Roman" w:cs="Times New Roman"/>
              </w:rPr>
              <w:t>ol.   You can add to it over time.</w:t>
            </w:r>
          </w:p>
        </w:tc>
      </w:tr>
      <w:tr w:rsidR="007B12E2" w14:paraId="03FBD7AE" w14:textId="77777777">
        <w:tc>
          <w:tcPr>
            <w:tcW w:w="2592" w:type="dxa"/>
            <w:shd w:val="clear" w:color="auto" w:fill="auto"/>
            <w:tcMar>
              <w:top w:w="100" w:type="dxa"/>
              <w:left w:w="100" w:type="dxa"/>
              <w:bottom w:w="100" w:type="dxa"/>
              <w:right w:w="100" w:type="dxa"/>
            </w:tcMar>
          </w:tcPr>
          <w:p w14:paraId="638E2A4C" w14:textId="77777777" w:rsidR="007B12E2" w:rsidRDefault="00F82E39">
            <w:pPr>
              <w:widowControl w:val="0"/>
              <w:spacing w:line="240" w:lineRule="auto"/>
              <w:jc w:val="center"/>
              <w:rPr>
                <w:sz w:val="28"/>
                <w:szCs w:val="28"/>
              </w:rPr>
            </w:pPr>
            <w:r>
              <w:rPr>
                <w:b/>
                <w:sz w:val="28"/>
                <w:szCs w:val="28"/>
              </w:rPr>
              <w:t xml:space="preserve">Day 16  Focus: </w:t>
            </w:r>
            <w:r>
              <w:rPr>
                <w:sz w:val="28"/>
                <w:szCs w:val="28"/>
              </w:rPr>
              <w:t xml:space="preserve"> </w:t>
            </w:r>
            <w:r>
              <w:rPr>
                <w:b/>
                <w:i/>
                <w:color w:val="0000FF"/>
                <w:sz w:val="28"/>
                <w:szCs w:val="28"/>
              </w:rPr>
              <w:t>Research Skills</w:t>
            </w:r>
          </w:p>
          <w:p w14:paraId="5FF99314" w14:textId="77777777" w:rsidR="007B12E2" w:rsidRDefault="00F82E39">
            <w:pPr>
              <w:widowControl w:val="0"/>
              <w:spacing w:line="240" w:lineRule="auto"/>
              <w:jc w:val="center"/>
              <w:rPr>
                <w:sz w:val="28"/>
                <w:szCs w:val="28"/>
              </w:rPr>
            </w:pPr>
            <w:r>
              <w:rPr>
                <w:noProof/>
                <w:sz w:val="28"/>
                <w:szCs w:val="28"/>
              </w:rPr>
              <w:drawing>
                <wp:inline distT="114300" distB="114300" distL="114300" distR="114300" wp14:anchorId="6F5E21D6" wp14:editId="09451445">
                  <wp:extent cx="557213" cy="466854"/>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57213" cy="466854"/>
                          </a:xfrm>
                          <a:prstGeom prst="rect">
                            <a:avLst/>
                          </a:prstGeom>
                          <a:ln/>
                        </pic:spPr>
                      </pic:pic>
                    </a:graphicData>
                  </a:graphic>
                </wp:inline>
              </w:drawing>
            </w:r>
          </w:p>
          <w:p w14:paraId="048C4E92" w14:textId="77777777" w:rsidR="007B12E2" w:rsidRDefault="00F82E39">
            <w:pPr>
              <w:widowControl w:val="0"/>
              <w:spacing w:line="240" w:lineRule="auto"/>
              <w:jc w:val="center"/>
              <w:rPr>
                <w:b/>
                <w:sz w:val="28"/>
                <w:szCs w:val="28"/>
              </w:rPr>
            </w:pPr>
            <w:r>
              <w:rPr>
                <w:b/>
                <w:sz w:val="28"/>
                <w:szCs w:val="28"/>
              </w:rPr>
              <w:t>Task:</w:t>
            </w:r>
          </w:p>
          <w:p w14:paraId="15AEE486" w14:textId="77777777" w:rsidR="007B12E2" w:rsidRDefault="00F82E39">
            <w:pPr>
              <w:spacing w:line="240" w:lineRule="auto"/>
              <w:jc w:val="center"/>
              <w:rPr>
                <w:sz w:val="24"/>
                <w:szCs w:val="24"/>
              </w:rPr>
            </w:pPr>
            <w:proofErr w:type="gramStart"/>
            <w:r>
              <w:rPr>
                <w:rFonts w:ascii="Times New Roman" w:eastAsia="Times New Roman" w:hAnsi="Times New Roman" w:cs="Times New Roman"/>
                <w:b/>
              </w:rPr>
              <w:t>Oh</w:t>
            </w:r>
            <w:proofErr w:type="gramEnd"/>
            <w:r>
              <w:rPr>
                <w:rFonts w:ascii="Times New Roman" w:eastAsia="Times New Roman" w:hAnsi="Times New Roman" w:cs="Times New Roman"/>
                <w:b/>
              </w:rPr>
              <w:t xml:space="preserve"> the Places We'll Go</w:t>
            </w:r>
            <w:r>
              <w:rPr>
                <w:rFonts w:ascii="Times New Roman" w:eastAsia="Times New Roman" w:hAnsi="Times New Roman" w:cs="Times New Roman"/>
              </w:rPr>
              <w:t xml:space="preserve">: </w:t>
            </w:r>
            <w:r>
              <w:rPr>
                <w:rFonts w:ascii="Times New Roman" w:eastAsia="Times New Roman" w:hAnsi="Times New Roman" w:cs="Times New Roman"/>
                <w:sz w:val="21"/>
                <w:szCs w:val="21"/>
              </w:rPr>
              <w:t xml:space="preserve">Research a place you would like to visit. Find out what you could do in this location and plan out a day’s visit.  Write down exactly what you would see and the cost of the visit. </w:t>
            </w:r>
          </w:p>
        </w:tc>
        <w:tc>
          <w:tcPr>
            <w:tcW w:w="2592" w:type="dxa"/>
            <w:shd w:val="clear" w:color="auto" w:fill="auto"/>
            <w:tcMar>
              <w:top w:w="100" w:type="dxa"/>
              <w:left w:w="100" w:type="dxa"/>
              <w:bottom w:w="100" w:type="dxa"/>
              <w:right w:w="100" w:type="dxa"/>
            </w:tcMar>
          </w:tcPr>
          <w:p w14:paraId="7181A5F8" w14:textId="77777777" w:rsidR="007B12E2" w:rsidRDefault="00F82E39">
            <w:pPr>
              <w:widowControl w:val="0"/>
              <w:spacing w:line="240" w:lineRule="auto"/>
              <w:jc w:val="center"/>
              <w:rPr>
                <w:sz w:val="28"/>
                <w:szCs w:val="28"/>
              </w:rPr>
            </w:pPr>
            <w:r>
              <w:rPr>
                <w:b/>
                <w:sz w:val="28"/>
                <w:szCs w:val="28"/>
              </w:rPr>
              <w:t xml:space="preserve">Day 17  Focus: </w:t>
            </w:r>
            <w:r>
              <w:rPr>
                <w:sz w:val="28"/>
                <w:szCs w:val="28"/>
              </w:rPr>
              <w:t xml:space="preserve"> </w:t>
            </w:r>
            <w:proofErr w:type="spellStart"/>
            <w:r>
              <w:rPr>
                <w:b/>
                <w:i/>
                <w:color w:val="0000FF"/>
                <w:sz w:val="28"/>
                <w:szCs w:val="28"/>
              </w:rPr>
              <w:t>Self Management</w:t>
            </w:r>
            <w:proofErr w:type="spellEnd"/>
          </w:p>
          <w:p w14:paraId="15C90B44" w14:textId="77777777" w:rsidR="007B12E2" w:rsidRDefault="00F82E39">
            <w:pPr>
              <w:widowControl w:val="0"/>
              <w:spacing w:line="240" w:lineRule="auto"/>
              <w:jc w:val="center"/>
              <w:rPr>
                <w:sz w:val="28"/>
                <w:szCs w:val="28"/>
              </w:rPr>
            </w:pPr>
            <w:r>
              <w:rPr>
                <w:noProof/>
                <w:sz w:val="28"/>
                <w:szCs w:val="28"/>
              </w:rPr>
              <w:drawing>
                <wp:inline distT="114300" distB="114300" distL="114300" distR="114300" wp14:anchorId="3A27428E" wp14:editId="0F3110DD">
                  <wp:extent cx="476250" cy="50046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76250" cy="500466"/>
                          </a:xfrm>
                          <a:prstGeom prst="rect">
                            <a:avLst/>
                          </a:prstGeom>
                          <a:ln/>
                        </pic:spPr>
                      </pic:pic>
                    </a:graphicData>
                  </a:graphic>
                </wp:inline>
              </w:drawing>
            </w:r>
          </w:p>
          <w:p w14:paraId="5CC1E008" w14:textId="77777777" w:rsidR="007B12E2" w:rsidRDefault="00F82E39">
            <w:pPr>
              <w:widowControl w:val="0"/>
              <w:spacing w:line="240" w:lineRule="auto"/>
              <w:jc w:val="center"/>
              <w:rPr>
                <w:b/>
                <w:sz w:val="28"/>
                <w:szCs w:val="28"/>
              </w:rPr>
            </w:pPr>
            <w:r>
              <w:rPr>
                <w:b/>
                <w:sz w:val="28"/>
                <w:szCs w:val="28"/>
              </w:rPr>
              <w:t>Task:</w:t>
            </w:r>
          </w:p>
          <w:p w14:paraId="14BC72D1" w14:textId="77777777" w:rsidR="007B12E2" w:rsidRDefault="00F82E39">
            <w:pPr>
              <w:spacing w:line="259" w:lineRule="auto"/>
              <w:jc w:val="center"/>
              <w:rPr>
                <w:sz w:val="24"/>
                <w:szCs w:val="24"/>
              </w:rPr>
            </w:pPr>
            <w:r>
              <w:rPr>
                <w:rFonts w:ascii="Times New Roman" w:eastAsia="Times New Roman" w:hAnsi="Times New Roman" w:cs="Times New Roman"/>
                <w:b/>
              </w:rPr>
              <w:t>Be Creative</w:t>
            </w:r>
            <w:r>
              <w:rPr>
                <w:rFonts w:ascii="Times New Roman" w:eastAsia="Times New Roman" w:hAnsi="Times New Roman" w:cs="Times New Roman"/>
              </w:rPr>
              <w:t>: Use different clothes to put on a show for your family.  Design an outfit and write a play script that you will act out</w:t>
            </w:r>
            <w:r>
              <w:rPr>
                <w:rFonts w:ascii="Calibri" w:eastAsia="Calibri" w:hAnsi="Calibri" w:cs="Calibri"/>
              </w:rPr>
              <w:t xml:space="preserve"> </w:t>
            </w:r>
            <w:r>
              <w:rPr>
                <w:rFonts w:ascii="Times New Roman" w:eastAsia="Times New Roman" w:hAnsi="Times New Roman" w:cs="Times New Roman"/>
                <w:sz w:val="20"/>
                <w:szCs w:val="20"/>
              </w:rPr>
              <w:t>for your family.  Invite your siblings to take part</w:t>
            </w:r>
            <w:r>
              <w:rPr>
                <w:rFonts w:ascii="Calibri" w:eastAsia="Calibri" w:hAnsi="Calibri" w:cs="Calibri"/>
              </w:rPr>
              <w:t>.</w:t>
            </w:r>
          </w:p>
        </w:tc>
        <w:tc>
          <w:tcPr>
            <w:tcW w:w="2592" w:type="dxa"/>
            <w:shd w:val="clear" w:color="auto" w:fill="auto"/>
            <w:tcMar>
              <w:top w:w="100" w:type="dxa"/>
              <w:left w:w="100" w:type="dxa"/>
              <w:bottom w:w="100" w:type="dxa"/>
              <w:right w:w="100" w:type="dxa"/>
            </w:tcMar>
          </w:tcPr>
          <w:p w14:paraId="1C8D8296" w14:textId="77777777" w:rsidR="007B12E2" w:rsidRDefault="00F82E39">
            <w:pPr>
              <w:widowControl w:val="0"/>
              <w:spacing w:line="240" w:lineRule="auto"/>
              <w:jc w:val="center"/>
              <w:rPr>
                <w:sz w:val="28"/>
                <w:szCs w:val="28"/>
              </w:rPr>
            </w:pPr>
            <w:r>
              <w:rPr>
                <w:b/>
                <w:sz w:val="28"/>
                <w:szCs w:val="28"/>
              </w:rPr>
              <w:t xml:space="preserve">Day 18  Focus: </w:t>
            </w:r>
            <w:r>
              <w:rPr>
                <w:sz w:val="28"/>
                <w:szCs w:val="28"/>
              </w:rPr>
              <w:t xml:space="preserve"> </w:t>
            </w:r>
            <w:r>
              <w:rPr>
                <w:b/>
                <w:i/>
                <w:color w:val="0000FF"/>
                <w:sz w:val="28"/>
                <w:szCs w:val="28"/>
              </w:rPr>
              <w:t>Social Skills</w:t>
            </w:r>
          </w:p>
          <w:p w14:paraId="7BD772FB" w14:textId="77777777" w:rsidR="007B12E2" w:rsidRDefault="00F82E39">
            <w:pPr>
              <w:widowControl w:val="0"/>
              <w:spacing w:line="240" w:lineRule="auto"/>
              <w:jc w:val="center"/>
              <w:rPr>
                <w:sz w:val="28"/>
                <w:szCs w:val="28"/>
              </w:rPr>
            </w:pPr>
            <w:r>
              <w:rPr>
                <w:noProof/>
                <w:sz w:val="28"/>
                <w:szCs w:val="28"/>
              </w:rPr>
              <w:drawing>
                <wp:inline distT="114300" distB="114300" distL="114300" distR="114300" wp14:anchorId="6860A881" wp14:editId="5F2D3BDF">
                  <wp:extent cx="1033463" cy="581323"/>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1033463" cy="581323"/>
                          </a:xfrm>
                          <a:prstGeom prst="rect">
                            <a:avLst/>
                          </a:prstGeom>
                          <a:ln/>
                        </pic:spPr>
                      </pic:pic>
                    </a:graphicData>
                  </a:graphic>
                </wp:inline>
              </w:drawing>
            </w:r>
          </w:p>
          <w:p w14:paraId="1362F3C2" w14:textId="77777777" w:rsidR="007B12E2" w:rsidRDefault="00F82E39">
            <w:pPr>
              <w:widowControl w:val="0"/>
              <w:spacing w:line="240" w:lineRule="auto"/>
              <w:jc w:val="center"/>
              <w:rPr>
                <w:b/>
                <w:sz w:val="28"/>
                <w:szCs w:val="28"/>
              </w:rPr>
            </w:pPr>
            <w:r>
              <w:rPr>
                <w:b/>
                <w:sz w:val="28"/>
                <w:szCs w:val="28"/>
              </w:rPr>
              <w:t>Task:</w:t>
            </w:r>
          </w:p>
          <w:p w14:paraId="562E1498" w14:textId="77777777" w:rsidR="007B12E2" w:rsidRDefault="00F82E39">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rPr>
              <w:t>Go for a Walk</w:t>
            </w:r>
            <w:r>
              <w:rPr>
                <w:rFonts w:ascii="Times New Roman" w:eastAsia="Times New Roman" w:hAnsi="Times New Roman" w:cs="Times New Roman"/>
              </w:rPr>
              <w:t xml:space="preserve">: </w:t>
            </w:r>
            <w:r>
              <w:rPr>
                <w:rFonts w:ascii="Times New Roman" w:eastAsia="Times New Roman" w:hAnsi="Times New Roman" w:cs="Times New Roman"/>
                <w:sz w:val="20"/>
                <w:szCs w:val="20"/>
              </w:rPr>
              <w:t>Ask a parent to walk the nei</w:t>
            </w:r>
            <w:r>
              <w:rPr>
                <w:rFonts w:ascii="Times New Roman" w:eastAsia="Times New Roman" w:hAnsi="Times New Roman" w:cs="Times New Roman"/>
                <w:sz w:val="20"/>
                <w:szCs w:val="20"/>
              </w:rPr>
              <w:t xml:space="preserve">ghborhood with you.  Try different walking styles: Tip Toe Walk, Heel Walks, Runway Walk, Muscle Man/Woman Walk, Bounce-n-Walk,  etc.  </w:t>
            </w:r>
          </w:p>
        </w:tc>
        <w:tc>
          <w:tcPr>
            <w:tcW w:w="2592" w:type="dxa"/>
            <w:shd w:val="clear" w:color="auto" w:fill="auto"/>
            <w:tcMar>
              <w:top w:w="100" w:type="dxa"/>
              <w:left w:w="100" w:type="dxa"/>
              <w:bottom w:w="100" w:type="dxa"/>
              <w:right w:w="100" w:type="dxa"/>
            </w:tcMar>
          </w:tcPr>
          <w:p w14:paraId="40D8F11F" w14:textId="77777777" w:rsidR="007B12E2" w:rsidRDefault="00F82E39">
            <w:pPr>
              <w:widowControl w:val="0"/>
              <w:spacing w:line="240" w:lineRule="auto"/>
              <w:jc w:val="center"/>
              <w:rPr>
                <w:sz w:val="28"/>
                <w:szCs w:val="28"/>
              </w:rPr>
            </w:pPr>
            <w:r>
              <w:rPr>
                <w:b/>
                <w:sz w:val="28"/>
                <w:szCs w:val="28"/>
              </w:rPr>
              <w:t xml:space="preserve">Day 19  Focus: </w:t>
            </w:r>
            <w:r>
              <w:rPr>
                <w:sz w:val="28"/>
                <w:szCs w:val="28"/>
              </w:rPr>
              <w:t xml:space="preserve"> </w:t>
            </w:r>
            <w:r>
              <w:rPr>
                <w:b/>
                <w:i/>
                <w:color w:val="0000FF"/>
                <w:sz w:val="28"/>
                <w:szCs w:val="28"/>
              </w:rPr>
              <w:t>Thinking Skills</w:t>
            </w:r>
          </w:p>
          <w:p w14:paraId="5DA70D4C" w14:textId="77777777" w:rsidR="007B12E2" w:rsidRDefault="00F82E39">
            <w:pPr>
              <w:widowControl w:val="0"/>
              <w:spacing w:line="240" w:lineRule="auto"/>
              <w:jc w:val="center"/>
              <w:rPr>
                <w:b/>
                <w:sz w:val="28"/>
                <w:szCs w:val="28"/>
              </w:rPr>
            </w:pPr>
            <w:r>
              <w:rPr>
                <w:noProof/>
                <w:sz w:val="28"/>
                <w:szCs w:val="28"/>
              </w:rPr>
              <w:drawing>
                <wp:inline distT="114300" distB="114300" distL="114300" distR="114300" wp14:anchorId="655EC023" wp14:editId="7EFDEEA7">
                  <wp:extent cx="766763" cy="461028"/>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766763" cy="461028"/>
                          </a:xfrm>
                          <a:prstGeom prst="rect">
                            <a:avLst/>
                          </a:prstGeom>
                          <a:ln/>
                        </pic:spPr>
                      </pic:pic>
                    </a:graphicData>
                  </a:graphic>
                </wp:inline>
              </w:drawing>
            </w:r>
          </w:p>
          <w:p w14:paraId="6CB6110C" w14:textId="77777777" w:rsidR="007B12E2" w:rsidRDefault="00F82E39">
            <w:pPr>
              <w:widowControl w:val="0"/>
              <w:spacing w:line="240" w:lineRule="auto"/>
              <w:jc w:val="center"/>
              <w:rPr>
                <w:b/>
                <w:sz w:val="28"/>
                <w:szCs w:val="28"/>
              </w:rPr>
            </w:pPr>
            <w:r>
              <w:rPr>
                <w:b/>
                <w:sz w:val="28"/>
                <w:szCs w:val="28"/>
              </w:rPr>
              <w:t>Task:</w:t>
            </w:r>
          </w:p>
          <w:p w14:paraId="1FB8DD8A" w14:textId="77777777" w:rsidR="007B12E2" w:rsidRDefault="00F82E39">
            <w:pPr>
              <w:spacing w:line="240" w:lineRule="auto"/>
              <w:jc w:val="center"/>
              <w:rPr>
                <w:sz w:val="24"/>
                <w:szCs w:val="24"/>
              </w:rPr>
            </w:pPr>
            <w:r>
              <w:rPr>
                <w:rFonts w:ascii="Times New Roman" w:eastAsia="Times New Roman" w:hAnsi="Times New Roman" w:cs="Times New Roman"/>
                <w:b/>
                <w:sz w:val="20"/>
                <w:szCs w:val="20"/>
              </w:rPr>
              <w:t xml:space="preserve">Your Voice, Your Choice: </w:t>
            </w:r>
            <w:r>
              <w:rPr>
                <w:rFonts w:ascii="Times New Roman" w:eastAsia="Times New Roman" w:hAnsi="Times New Roman" w:cs="Times New Roman"/>
                <w:sz w:val="20"/>
                <w:szCs w:val="20"/>
              </w:rPr>
              <w:t>Think of something that matters to you in the local or global community. How can you use your voice and your actions to support this matter or to initiate change?  Write out a plan that tells what you will do.</w:t>
            </w:r>
            <w:r>
              <w:rPr>
                <w:sz w:val="24"/>
                <w:szCs w:val="24"/>
              </w:rPr>
              <w:t xml:space="preserve"> </w:t>
            </w:r>
          </w:p>
        </w:tc>
        <w:tc>
          <w:tcPr>
            <w:tcW w:w="2592" w:type="dxa"/>
            <w:shd w:val="clear" w:color="auto" w:fill="auto"/>
            <w:tcMar>
              <w:top w:w="100" w:type="dxa"/>
              <w:left w:w="100" w:type="dxa"/>
              <w:bottom w:w="100" w:type="dxa"/>
              <w:right w:w="100" w:type="dxa"/>
            </w:tcMar>
          </w:tcPr>
          <w:p w14:paraId="1217CB6E" w14:textId="77777777" w:rsidR="007B12E2" w:rsidRDefault="00F82E39">
            <w:pPr>
              <w:widowControl w:val="0"/>
              <w:spacing w:line="240" w:lineRule="auto"/>
              <w:jc w:val="center"/>
              <w:rPr>
                <w:sz w:val="28"/>
                <w:szCs w:val="28"/>
              </w:rPr>
            </w:pPr>
            <w:r>
              <w:rPr>
                <w:b/>
                <w:sz w:val="28"/>
                <w:szCs w:val="28"/>
              </w:rPr>
              <w:t xml:space="preserve">Day 20 Focus: </w:t>
            </w:r>
            <w:r>
              <w:rPr>
                <w:sz w:val="28"/>
                <w:szCs w:val="28"/>
              </w:rPr>
              <w:t xml:space="preserve"> </w:t>
            </w:r>
            <w:r>
              <w:rPr>
                <w:b/>
                <w:i/>
                <w:color w:val="0000FF"/>
                <w:sz w:val="28"/>
                <w:szCs w:val="28"/>
              </w:rPr>
              <w:t>Social Skills</w:t>
            </w:r>
          </w:p>
          <w:p w14:paraId="35E3FBB3" w14:textId="77777777" w:rsidR="007B12E2" w:rsidRDefault="00F82E39">
            <w:pPr>
              <w:widowControl w:val="0"/>
              <w:spacing w:line="240" w:lineRule="auto"/>
              <w:jc w:val="center"/>
              <w:rPr>
                <w:b/>
                <w:sz w:val="28"/>
                <w:szCs w:val="28"/>
              </w:rPr>
            </w:pPr>
            <w:r>
              <w:rPr>
                <w:noProof/>
                <w:sz w:val="28"/>
                <w:szCs w:val="28"/>
              </w:rPr>
              <w:drawing>
                <wp:inline distT="114300" distB="114300" distL="114300" distR="114300" wp14:anchorId="6EB98B1B" wp14:editId="5F1A702F">
                  <wp:extent cx="898191" cy="595313"/>
                  <wp:effectExtent l="0" t="0" r="0" b="0"/>
                  <wp:docPr id="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3"/>
                          <a:srcRect/>
                          <a:stretch>
                            <a:fillRect/>
                          </a:stretch>
                        </pic:blipFill>
                        <pic:spPr>
                          <a:xfrm>
                            <a:off x="0" y="0"/>
                            <a:ext cx="898191" cy="595313"/>
                          </a:xfrm>
                          <a:prstGeom prst="rect">
                            <a:avLst/>
                          </a:prstGeom>
                          <a:ln/>
                        </pic:spPr>
                      </pic:pic>
                    </a:graphicData>
                  </a:graphic>
                </wp:inline>
              </w:drawing>
            </w:r>
          </w:p>
          <w:p w14:paraId="063BD979" w14:textId="77777777" w:rsidR="007B12E2" w:rsidRDefault="00F82E39">
            <w:pPr>
              <w:widowControl w:val="0"/>
              <w:spacing w:line="240" w:lineRule="auto"/>
              <w:jc w:val="center"/>
              <w:rPr>
                <w:b/>
                <w:sz w:val="28"/>
                <w:szCs w:val="28"/>
              </w:rPr>
            </w:pPr>
            <w:r>
              <w:rPr>
                <w:b/>
                <w:sz w:val="28"/>
                <w:szCs w:val="28"/>
              </w:rPr>
              <w:t>Task:</w:t>
            </w:r>
          </w:p>
          <w:p w14:paraId="4112A975" w14:textId="77777777" w:rsidR="007B12E2" w:rsidRDefault="00F82E39">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Picnic Time: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Plan out an indoor family picnic for your family. Write down the menu, time and who you will invite.  After the picnic, write a reflection in your journal.  </w:t>
            </w:r>
          </w:p>
        </w:tc>
      </w:tr>
    </w:tbl>
    <w:p w14:paraId="6F8DF072" w14:textId="77777777" w:rsidR="007B12E2" w:rsidRDefault="007B12E2"/>
    <w:sectPr w:rsidR="007B12E2">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E2"/>
    <w:rsid w:val="007B12E2"/>
    <w:rsid w:val="00F8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4B43F"/>
  <w15:docId w15:val="{D396BF14-E8E4-5745-84B4-66C8B830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2020-03-18T17:28:00Z</dcterms:created>
  <dcterms:modified xsi:type="dcterms:W3CDTF">2020-03-18T17:28:00Z</dcterms:modified>
</cp:coreProperties>
</file>